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E1" w:rsidRDefault="006863E1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результатах мониторинга ИК-компетентности в российских школах </w:t>
      </w:r>
    </w:p>
    <w:p w:rsidR="006863E1" w:rsidRDefault="006863E1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3E1" w:rsidRDefault="006863E1" w:rsidP="006863E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Авдеева С.М.</w:t>
      </w:r>
    </w:p>
    <w:p w:rsidR="006863E1" w:rsidRDefault="006863E1" w:rsidP="006863E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Тарасова К.В.</w:t>
      </w:r>
    </w:p>
    <w:p w:rsidR="005A61B5" w:rsidRPr="005A61B5" w:rsidRDefault="005A61B5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1B5">
        <w:rPr>
          <w:rFonts w:ascii="Times New Roman" w:eastAsia="Calibri" w:hAnsi="Times New Roman" w:cs="Times New Roman"/>
          <w:sz w:val="24"/>
          <w:szCs w:val="24"/>
        </w:rPr>
        <w:t xml:space="preserve">Для того, чтобы быть успешным в современном обществе, надо уметь эффективно работать с информацией: искать релевантную информацию, ее анализировать, создавать новую с учетом особенностей разных целевых групп, коммуницировать, то есть обладать информационно-коммуникационной компетентностью. Оценка этой компетентности, которая </w:t>
      </w:r>
      <w:r w:rsidR="006863E1">
        <w:rPr>
          <w:rFonts w:ascii="Times New Roman" w:eastAsia="Calibri" w:hAnsi="Times New Roman" w:cs="Times New Roman"/>
          <w:sz w:val="24"/>
          <w:szCs w:val="24"/>
        </w:rPr>
        <w:t xml:space="preserve"> связана с метапредметными</w:t>
      </w:r>
      <w:r w:rsidRPr="005A61B5">
        <w:rPr>
          <w:rFonts w:ascii="Times New Roman" w:eastAsia="Calibri" w:hAnsi="Times New Roman" w:cs="Times New Roman"/>
          <w:sz w:val="24"/>
          <w:szCs w:val="24"/>
        </w:rPr>
        <w:t xml:space="preserve"> образова</w:t>
      </w:r>
      <w:r w:rsidR="006863E1">
        <w:rPr>
          <w:rFonts w:ascii="Times New Roman" w:eastAsia="Calibri" w:hAnsi="Times New Roman" w:cs="Times New Roman"/>
          <w:sz w:val="24"/>
          <w:szCs w:val="24"/>
        </w:rPr>
        <w:t xml:space="preserve">тельными результатами учащихся ФГОС ООО </w:t>
      </w:r>
      <w:r w:rsidRPr="005A61B5">
        <w:rPr>
          <w:rFonts w:ascii="Times New Roman" w:eastAsia="Calibri" w:hAnsi="Times New Roman" w:cs="Times New Roman"/>
          <w:sz w:val="24"/>
          <w:szCs w:val="24"/>
        </w:rPr>
        <w:t>, очень важна. Задача стала еще более актуальной с принятием программы «Цифровая экономика», которая предъявляет качественно новые требования к качеству образования и тем компетенциям, которые учащиеся приобретают после окончания обучения.</w:t>
      </w:r>
    </w:p>
    <w:p w:rsidR="008D0A2D" w:rsidRDefault="008D0A2D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оценки ИК-компетентности с февраля по октябрь этого года было проведено мониторинговое исследование среди учащихся 9-х классов в школах 21 региона Российской Федерации. Под ИК-компетентностью в данном исследовании понималась </w:t>
      </w:r>
      <w:r w:rsidRPr="008D0A2D">
        <w:rPr>
          <w:rFonts w:ascii="Times New Roman" w:eastAsia="Calibri" w:hAnsi="Times New Roman" w:cs="Times New Roman"/>
          <w:sz w:val="24"/>
          <w:szCs w:val="24"/>
        </w:rPr>
        <w:t xml:space="preserve">способность использовать учащимися  цифровые технологии для доступа к информации, ее поиска, интегрирования, оценки, а также создания и передачи, с соблюдением этических и правовых норм, в объеме, достаточном для того, чтобы успешно учиться, жить и трудиться в условиях современного цифрового общества. </w:t>
      </w:r>
    </w:p>
    <w:p w:rsidR="008D0A2D" w:rsidRDefault="008D0A2D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 проводился специально сформированным для этой цели инструментарием, включающим:</w:t>
      </w:r>
    </w:p>
    <w:p w:rsidR="006863E1" w:rsidRPr="00D2174A" w:rsidRDefault="008D0A2D" w:rsidP="00D217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4A">
        <w:rPr>
          <w:rFonts w:ascii="Times New Roman" w:eastAsia="Calibri" w:hAnsi="Times New Roman" w:cs="Times New Roman"/>
          <w:sz w:val="24"/>
          <w:szCs w:val="24"/>
        </w:rPr>
        <w:t>собственно  компьютерный инструмент оценки ИК-компетентности с автоматизированной обратной связью, включающий 16 тестовых заданий сценарного типа с академическим контекстом  и контекстом из реальной жизни учащихся;</w:t>
      </w:r>
    </w:p>
    <w:p w:rsidR="008D0A2D" w:rsidRPr="00D2174A" w:rsidRDefault="00D2174A" w:rsidP="00D217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4A">
        <w:rPr>
          <w:rFonts w:ascii="Times New Roman" w:eastAsia="Calibri" w:hAnsi="Times New Roman" w:cs="Times New Roman"/>
          <w:sz w:val="24"/>
          <w:szCs w:val="24"/>
        </w:rPr>
        <w:t>а</w:t>
      </w:r>
      <w:r w:rsidR="008D0A2D" w:rsidRPr="00D2174A">
        <w:rPr>
          <w:rFonts w:ascii="Times New Roman" w:eastAsia="Calibri" w:hAnsi="Times New Roman" w:cs="Times New Roman"/>
          <w:sz w:val="24"/>
          <w:szCs w:val="24"/>
        </w:rPr>
        <w:t xml:space="preserve">нкету учащегося, заполнение анкеты проводилось в </w:t>
      </w: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среде инструмента </w:t>
      </w:r>
      <w:r w:rsidR="008D0A2D" w:rsidRPr="00D2174A">
        <w:rPr>
          <w:rFonts w:ascii="Times New Roman" w:eastAsia="Calibri" w:hAnsi="Times New Roman" w:cs="Times New Roman"/>
          <w:sz w:val="24"/>
          <w:szCs w:val="24"/>
        </w:rPr>
        <w:t>сразу после окончания тестирования;</w:t>
      </w:r>
    </w:p>
    <w:p w:rsidR="00D2174A" w:rsidRPr="00D2174A" w:rsidRDefault="00D2174A" w:rsidP="00D217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4A">
        <w:rPr>
          <w:rFonts w:ascii="Times New Roman" w:eastAsia="Calibri" w:hAnsi="Times New Roman" w:cs="Times New Roman"/>
          <w:sz w:val="24"/>
          <w:szCs w:val="24"/>
        </w:rPr>
        <w:t>анкету</w:t>
      </w: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 учителя, заполнение анкеты проводилось в электронном виде через web-интерфейс;</w:t>
      </w:r>
    </w:p>
    <w:p w:rsidR="00D2174A" w:rsidRDefault="00D2174A" w:rsidP="00D217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4A">
        <w:rPr>
          <w:rFonts w:ascii="Times New Roman" w:eastAsia="Calibri" w:hAnsi="Times New Roman" w:cs="Times New Roman"/>
          <w:sz w:val="24"/>
          <w:szCs w:val="24"/>
        </w:rPr>
        <w:t>анкету</w:t>
      </w: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 школьного администрато</w:t>
      </w: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ра, заполнение анкеты проводилось </w:t>
      </w: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 через web-интерфейс.</w:t>
      </w:r>
    </w:p>
    <w:p w:rsidR="00D2174A" w:rsidRDefault="00D2174A" w:rsidP="00D217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Среди учащихся, принявших участие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мониторинговом </w:t>
      </w:r>
      <w:r w:rsidRPr="00D2174A">
        <w:rPr>
          <w:rFonts w:ascii="Times New Roman" w:eastAsia="Calibri" w:hAnsi="Times New Roman" w:cs="Times New Roman"/>
          <w:sz w:val="24"/>
          <w:szCs w:val="24"/>
        </w:rPr>
        <w:t>исследовании чуть менее одной трети (29,6%)  обладают базовым уровнем ИК-компетентности, на уровне выше базового  - 12,4 % учащихся, а на продвинутом</w:t>
      </w:r>
      <w:r w:rsidR="00D87AB5">
        <w:rPr>
          <w:rFonts w:ascii="Times New Roman" w:eastAsia="Calibri" w:hAnsi="Times New Roman" w:cs="Times New Roman"/>
          <w:sz w:val="24"/>
          <w:szCs w:val="24"/>
        </w:rPr>
        <w:t xml:space="preserve"> уровне чуть больше 4% учащихся, рис. 1</w:t>
      </w:r>
      <w:r w:rsidRPr="00D2174A">
        <w:rPr>
          <w:rFonts w:ascii="Times New Roman" w:eastAsia="Calibri" w:hAnsi="Times New Roman" w:cs="Times New Roman"/>
          <w:sz w:val="24"/>
          <w:szCs w:val="24"/>
        </w:rPr>
        <w:t xml:space="preserve"> Это та часть </w:t>
      </w:r>
      <w:r w:rsidRPr="00D217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выпускников основной школы, что без труда будет готова к </w:t>
      </w:r>
      <w:r w:rsidR="00D87AB5">
        <w:rPr>
          <w:rFonts w:ascii="Times New Roman" w:eastAsia="Calibri" w:hAnsi="Times New Roman" w:cs="Times New Roman"/>
          <w:sz w:val="24"/>
          <w:szCs w:val="24"/>
        </w:rPr>
        <w:t xml:space="preserve">обучению на протяжении всей жизни </w:t>
      </w:r>
      <w:r w:rsidRPr="00D2174A">
        <w:rPr>
          <w:rFonts w:ascii="Times New Roman" w:eastAsia="Calibri" w:hAnsi="Times New Roman" w:cs="Times New Roman"/>
          <w:sz w:val="24"/>
          <w:szCs w:val="24"/>
        </w:rPr>
        <w:t>и</w:t>
      </w:r>
      <w:r w:rsidR="00D87AB5">
        <w:rPr>
          <w:rFonts w:ascii="Times New Roman" w:eastAsia="Calibri" w:hAnsi="Times New Roman" w:cs="Times New Roman"/>
          <w:sz w:val="24"/>
          <w:szCs w:val="24"/>
        </w:rPr>
        <w:t xml:space="preserve"> будет готова к жизни в обществе информации и цифровых технологий.</w:t>
      </w:r>
    </w:p>
    <w:p w:rsidR="00D87AB5" w:rsidRPr="00D2174A" w:rsidRDefault="00D87AB5" w:rsidP="00D217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55ECE0" wp14:editId="1C6CFDC8">
            <wp:extent cx="5919470" cy="325564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AB5" w:rsidRDefault="00D87AB5" w:rsidP="00D87AB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Рис. 1.</w:t>
      </w:r>
    </w:p>
    <w:p w:rsidR="00D87AB5" w:rsidRDefault="00D87AB5" w:rsidP="00D87AB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7AB5" w:rsidRDefault="00D87AB5" w:rsidP="00D2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 учащимся, показавшим уровень ИК-компетентности ниже базового (35,3%) и развивающийся (19,3</w:t>
      </w:r>
      <w:r w:rsidR="0076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необходима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для развития способности работать с информацией в цифровой среде.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это относится к учащимся сельских школ на развивающемся уровне (свыше четверти учащихся), так как</w:t>
      </w:r>
      <w:r w:rsidR="0064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</w:t>
      </w:r>
      <w:r w:rsidR="0076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всесторонняя</w:t>
      </w:r>
      <w:r w:rsidR="0064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интенсивная подготовка вплоть </w:t>
      </w:r>
      <w:r w:rsidR="0076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специальных</w:t>
      </w:r>
      <w:r w:rsidR="0064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для развития их ИК-компетентности и, скорее всего, других комплексных навыков современного мира.</w:t>
      </w:r>
    </w:p>
    <w:p w:rsidR="00641DF0" w:rsidRDefault="00641DF0" w:rsidP="00D2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DF0">
        <w:rPr>
          <w:rFonts w:ascii="Times New Roman" w:eastAsia="Calibri" w:hAnsi="Times New Roman" w:cs="Times New Roman"/>
          <w:sz w:val="24"/>
          <w:szCs w:val="24"/>
        </w:rPr>
        <w:t>В мониторинговом исследовании принимали участие 4 типа школ: лицеи, гимназии, школы с углубленным изучением отдельных предметов и обычных школы.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DF0">
        <w:rPr>
          <w:rFonts w:ascii="Times New Roman" w:eastAsia="Calibri" w:hAnsi="Times New Roman" w:cs="Times New Roman"/>
          <w:sz w:val="24"/>
          <w:szCs w:val="24"/>
        </w:rPr>
        <w:t>как и ожидалось, средний уровень ИК-компетентности учащихся лицеев и гимназий выше уровня ИК-компетентности учащихся обычных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(Рис. 2):</w:t>
      </w:r>
    </w:p>
    <w:p w:rsidR="00641DF0" w:rsidRDefault="00641DF0" w:rsidP="00D2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DF0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721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2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DF0" w:rsidRDefault="00641DF0" w:rsidP="00641DF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Рис. 2.</w:t>
      </w:r>
    </w:p>
    <w:p w:rsidR="006863E1" w:rsidRPr="00D2174A" w:rsidRDefault="006863E1" w:rsidP="00D2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74A">
        <w:rPr>
          <w:rFonts w:ascii="Times New Roman" w:eastAsia="Calibri" w:hAnsi="Times New Roman" w:cs="Times New Roman"/>
          <w:sz w:val="24"/>
          <w:szCs w:val="24"/>
        </w:rPr>
        <w:t>Задачей мониторинга было не только оценить уровень  ИК-компетентности обучающихся 9-х классов (выпускников основной школы), но и выявить факторы, влияющие на  ее формирование с учетом уровня цифровой образовательной среды (ЦОС) общеобразовательных организаций, эффективности использования возможностей ЦОС  учащимися и педагогами.</w:t>
      </w:r>
      <w:r w:rsidRPr="006863E1">
        <w:t xml:space="preserve"> </w:t>
      </w:r>
      <w:r w:rsidRPr="00D2174A">
        <w:rPr>
          <w:rFonts w:ascii="Times New Roman" w:eastAsia="Calibri" w:hAnsi="Times New Roman" w:cs="Times New Roman"/>
          <w:sz w:val="24"/>
          <w:szCs w:val="24"/>
        </w:rPr>
        <w:t>Исследуемые факторы были разделены на две группы: 1) индивидуальные факторы, связанные с особенностями учащихся, например, их личностными и социальными характеристиками, культурно-образовательными и материальными ресурсами семьи, мотив</w:t>
      </w:r>
      <w:r w:rsidR="00760CAE">
        <w:rPr>
          <w:rFonts w:ascii="Times New Roman" w:eastAsia="Calibri" w:hAnsi="Times New Roman" w:cs="Times New Roman"/>
          <w:sz w:val="24"/>
          <w:szCs w:val="24"/>
        </w:rPr>
        <w:t>ацией к использованию ИКТ, уров</w:t>
      </w:r>
      <w:r w:rsidRPr="00D2174A">
        <w:rPr>
          <w:rFonts w:ascii="Times New Roman" w:eastAsia="Calibri" w:hAnsi="Times New Roman" w:cs="Times New Roman"/>
          <w:sz w:val="24"/>
          <w:szCs w:val="24"/>
        </w:rPr>
        <w:t>нем доступности цифровых технологий; 2) образовательные факторы, связанные с влиянием образовательного процесса в школе.</w:t>
      </w:r>
    </w:p>
    <w:p w:rsidR="006863E1" w:rsidRDefault="006863E1" w:rsidP="006863E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анализа всех индивидуальных факторов были выделены следующие сильные связи с уровн</w:t>
      </w:r>
      <w:r w:rsidR="00641DF0">
        <w:rPr>
          <w:rFonts w:ascii="Times New Roman" w:eastAsia="Calibri" w:hAnsi="Times New Roman" w:cs="Times New Roman"/>
          <w:sz w:val="24"/>
          <w:szCs w:val="24"/>
        </w:rPr>
        <w:t>ем ИК-компетентности учащихся, Р</w:t>
      </w:r>
      <w:r>
        <w:rPr>
          <w:rFonts w:ascii="Times New Roman" w:eastAsia="Calibri" w:hAnsi="Times New Roman" w:cs="Times New Roman"/>
          <w:sz w:val="24"/>
          <w:szCs w:val="24"/>
        </w:rPr>
        <w:t>ис. 3:</w:t>
      </w:r>
    </w:p>
    <w:p w:rsidR="006863E1" w:rsidRDefault="006863E1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114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7EAE70" wp14:editId="63F6D933">
            <wp:extent cx="5850890" cy="35520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5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F0" w:rsidRDefault="00641DF0" w:rsidP="006863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1DF0" w:rsidRDefault="00641DF0" w:rsidP="00641DF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Рис. 3</w:t>
      </w:r>
    </w:p>
    <w:p w:rsidR="00D426C6" w:rsidRPr="00D426C6" w:rsidRDefault="00D426C6" w:rsidP="00D426C6">
      <w:pPr>
        <w:shd w:val="clear" w:color="auto" w:fill="FFFFFF"/>
        <w:spacing w:before="100" w:beforeAutospacing="1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связей между развитием ИК-компетентности мы проанализировали ответы администраторов и учителей на вопросы анкеты.</w:t>
      </w:r>
    </w:p>
    <w:p w:rsidR="005122E2" w:rsidRDefault="00D426C6" w:rsidP="00641D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Лишь малая доля </w:t>
      </w:r>
      <w:r w:rsidRPr="00D426C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администраторов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(1-3%) </w:t>
      </w:r>
      <w:r w:rsidRPr="00D426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отмечает отсутствие важности цифровой образовательн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среды для формирования </w:t>
      </w:r>
      <w:r w:rsidRPr="00D426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работы с цифровыми технологиями</w:t>
      </w:r>
      <w:r w:rsidRPr="00D426C6">
        <w:rPr>
          <w:rFonts w:ascii="Times New Roman" w:eastAsia="Calibri" w:hAnsi="Times New Roman" w:cs="Times New Roman"/>
          <w:sz w:val="24"/>
          <w:szCs w:val="24"/>
          <w:lang w:eastAsia="ru-RU"/>
        </w:rPr>
        <w:t>. Можно сказать, что остальная часть администраторов разделяется примерно пополам между ответами «достаточно важную» и «очень важную». Тяжело понять, как формируется понимание степени важности администраторами, поэтому эти два ответа можно объединить в один, который говорит, что большая (более 90%) часть администраторов отмечает важность цифровой образовательной среды в 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коле для формирования у учащихся навыков работы с информацией в цифровых средах</w:t>
      </w:r>
      <w:r w:rsidRPr="00D426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12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Но, при дальнейшем анализе анкет администраторов выяснилось, что администраторы считают для себя низким приоритетом  </w:t>
      </w:r>
      <w:r w:rsidR="005122E2" w:rsidRPr="005122E2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программно-аппаратного комплекса для поддержки дистанционного обучения и предоставлению учителям дополнительного времени на подготовку уроков с использованием цифровой образовательной среды в учебном процессе</w:t>
      </w:r>
      <w:r w:rsidR="00512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может поэтому не была выявлена связь между школьными образовательными практиками и развитием уровня ИК-компетентности.  </w:t>
      </w:r>
    </w:p>
    <w:p w:rsidR="006863E1" w:rsidRDefault="006863E1" w:rsidP="00641D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1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мониторингового исследования </w:t>
      </w:r>
      <w:r w:rsidRPr="00421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подвергнуты сомнению некоторые идеальные представления об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использовании цифровых технологий школе</w:t>
      </w:r>
      <w:r w:rsidRPr="00421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Одним из таких примеров является представление о том, что использование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цифровых технологий в школе 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03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кардинально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изменило методы обучения. В рамках исследования как учащихся, так и учителей спрашивали об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их использовании цифровых технологий. 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Учащиеся чаще всего использовали компьютеры для подготовки рефератов и эссе и подготовки презентаций,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для учителей 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наиболее частыми видами деятельности были представление информации при фронтальной работе и закрепление учебного материала при помощи повторения примеров.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r w:rsidRPr="002A6C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ущественная часть учителей отмечает наличие инфраструктурных проблем в школе, а именно 41% учителей согласны в определенной мере с высказыванием «Я не могу использовать компьютерный класс хотя бы раз в неделю для проведения уроков по своему предмету» и 47% - с высказыванием «Оказываемой технической помощи для поддержания компьютеров и использования возможностей цифровой образовательной среды в рабочем состоянии недостаточно». Также 39% учителей считают, что «Использование ИКТ в учебном процессе не является приоритетным направлением моей профессиональной деятельности».  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Хотя учителя подтвердили доступность компьютеров и ответили, что интенсивно ими пользуются для профессиональных целей, эти данные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относятся к подготовке презентаций для объяснения новых тем на уроках, а не </w:t>
      </w:r>
      <w:r w:rsidRPr="00421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динамичной, интерактивной работы в классе.</w:t>
      </w:r>
    </w:p>
    <w:p w:rsidR="00D2174A" w:rsidRDefault="00D2174A" w:rsidP="00641D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63E1" w:rsidRPr="005A61B5" w:rsidRDefault="006863E1" w:rsidP="005A6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D79" w:rsidRDefault="00487D79"/>
    <w:p w:rsidR="00487D79" w:rsidRDefault="00487D79"/>
    <w:sectPr w:rsidR="0048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991"/>
    <w:multiLevelType w:val="hybridMultilevel"/>
    <w:tmpl w:val="9B62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C0CAE"/>
    <w:multiLevelType w:val="hybridMultilevel"/>
    <w:tmpl w:val="9C40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AFDA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B5"/>
    <w:rsid w:val="00003D2F"/>
    <w:rsid w:val="002034BC"/>
    <w:rsid w:val="002B77AC"/>
    <w:rsid w:val="00487D79"/>
    <w:rsid w:val="005122E2"/>
    <w:rsid w:val="005A61B5"/>
    <w:rsid w:val="00641DF0"/>
    <w:rsid w:val="006863E1"/>
    <w:rsid w:val="00760CAE"/>
    <w:rsid w:val="008D0A2D"/>
    <w:rsid w:val="00AF6406"/>
    <w:rsid w:val="00D2174A"/>
    <w:rsid w:val="00D426C6"/>
    <w:rsid w:val="00D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32BE42-2537-4316-AB13-0E970448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4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122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22E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22E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22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22E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5789</Characters>
  <Application>Microsoft Office Word</Application>
  <DocSecurity>0</DocSecurity>
  <Lines>105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Avdeeva</dc:creator>
  <cp:keywords/>
  <dc:description/>
  <cp:lastModifiedBy>Svetlana Avdeeva</cp:lastModifiedBy>
  <cp:revision>2</cp:revision>
  <dcterms:created xsi:type="dcterms:W3CDTF">2020-11-13T21:02:00Z</dcterms:created>
  <dcterms:modified xsi:type="dcterms:W3CDTF">2020-11-13T21:02:00Z</dcterms:modified>
</cp:coreProperties>
</file>